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97" w:rsidRPr="00800C6C" w:rsidRDefault="003D6297" w:rsidP="00AA774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  <w:r w:rsidRPr="00800C6C">
        <w:rPr>
          <w:rFonts w:ascii="TH SarabunPSK" w:hAnsi="TH SarabunPSK" w:cs="TH SarabunPSK"/>
          <w:color w:val="000000" w:themeColor="text1"/>
          <w:sz w:val="32"/>
          <w:szCs w:val="32"/>
        </w:rPr>
        <w:t>A RESEARCH</w:t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00C6C" w:rsidRPr="00800C6C">
        <w:rPr>
          <w:rFonts w:ascii="TH SarabunPSK" w:hAnsi="TH SarabunPSK" w:cs="TH SarabunPSK"/>
          <w:noProof/>
          <w:sz w:val="32"/>
          <w:szCs w:val="32"/>
        </w:rPr>
        <w:t>4 ETHINIC FLOATING MARKET</w:t>
      </w:r>
      <w:r w:rsidR="00800C6C" w:rsidRPr="00800C6C">
        <w:rPr>
          <w:rFonts w:ascii="TH SarabunPSK" w:hAnsi="TH SarabunPSK" w:cs="TH SarabunPSK"/>
          <w:noProof/>
          <w:sz w:val="32"/>
          <w:szCs w:val="32"/>
        </w:rPr>
        <w:tab/>
      </w:r>
      <w:r w:rsidR="00800C6C" w:rsidRPr="00800C6C">
        <w:rPr>
          <w:rFonts w:ascii="TH SarabunPSK" w:hAnsi="TH SarabunPSK" w:cs="TH SarabunPSK"/>
          <w:noProof/>
          <w:sz w:val="32"/>
          <w:szCs w:val="32"/>
        </w:rPr>
        <w:tab/>
      </w:r>
      <w:r w:rsidR="00800C6C" w:rsidRPr="00800C6C">
        <w:rPr>
          <w:rFonts w:ascii="TH SarabunPSK" w:hAnsi="TH SarabunPSK" w:cs="TH SarabunPSK"/>
          <w:noProof/>
          <w:sz w:val="32"/>
          <w:szCs w:val="32"/>
        </w:rPr>
        <w:tab/>
      </w:r>
      <w:r w:rsidRPr="00800C6C"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 w:rsidR="00DB37C8" w:rsidRPr="00800C6C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3D6297" w:rsidRPr="00800C6C" w:rsidRDefault="003D6297" w:rsidP="00800C6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0C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RECHEARCHER</w:t>
      </w:r>
      <w:r w:rsidRPr="00800C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B37C8"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B37C8"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477AAF" w:rsidRPr="00800C6C">
        <w:rPr>
          <w:rFonts w:ascii="TH SarabunPSK" w:hAnsi="TH SarabunPSK" w:cs="TH SarabunPSK"/>
          <w:color w:val="000000" w:themeColor="text1"/>
          <w:sz w:val="32"/>
          <w:szCs w:val="32"/>
        </w:rPr>
        <w:t>ASIA  AKWISET</w:t>
      </w:r>
      <w:proofErr w:type="gramEnd"/>
    </w:p>
    <w:p w:rsidR="003D6297" w:rsidRPr="00800C6C" w:rsidRDefault="003D6297" w:rsidP="00800C6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00C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STUDENT ID</w:t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A73B8" w:rsidRPr="00800C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600112555018</w:t>
      </w:r>
    </w:p>
    <w:p w:rsidR="003D6297" w:rsidRPr="00800C6C" w:rsidRDefault="003D6297" w:rsidP="00800C6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0C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DEGREE</w:t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</w:rPr>
        <w:t>BACHELOR OF SCIENCE</w:t>
      </w:r>
    </w:p>
    <w:p w:rsidR="003D6297" w:rsidRPr="00800C6C" w:rsidRDefault="003D6297" w:rsidP="00800C6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0C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</w:t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</w:rPr>
        <w:t>ARCHITECTURE TECHNOLOGY</w:t>
      </w:r>
    </w:p>
    <w:p w:rsidR="003D6297" w:rsidRPr="00800C6C" w:rsidRDefault="003D6297" w:rsidP="00800C6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0C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THESIS ADVISOR</w:t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C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800C6C" w:rsidRPr="00800C6C">
        <w:rPr>
          <w:rFonts w:ascii="TH SarabunPSK" w:hAnsi="TH SarabunPSK" w:cs="TH SarabunPSK"/>
          <w:color w:val="000000" w:themeColor="text1"/>
          <w:sz w:val="32"/>
          <w:szCs w:val="32"/>
        </w:rPr>
        <w:t>MR.VISAR  FANGVIANG</w:t>
      </w:r>
      <w:proofErr w:type="gramEnd"/>
    </w:p>
    <w:p w:rsidR="003D6297" w:rsidRPr="009350E4" w:rsidRDefault="003D6297" w:rsidP="003D629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6924" w:rsidRPr="00800C6C" w:rsidRDefault="003D6297" w:rsidP="003D62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0C6C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466160" w:rsidRPr="00800C6C" w:rsidRDefault="00466160" w:rsidP="004661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</w:pPr>
      <w:r w:rsidRPr="00800C6C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ab/>
      </w:r>
      <w:r w:rsidRPr="00466160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 xml:space="preserve">From the </w:t>
      </w:r>
      <w:proofErr w:type="spellStart"/>
      <w:r w:rsidRPr="00466160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>Buriram</w:t>
      </w:r>
      <w:proofErr w:type="spellEnd"/>
      <w:r w:rsidRPr="00466160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 xml:space="preserve"> Province Tourism is being developed. As a result, there are many tourists flocking to </w:t>
      </w:r>
      <w:proofErr w:type="spellStart"/>
      <w:r w:rsidRPr="00466160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>Buriram</w:t>
      </w:r>
      <w:proofErr w:type="spellEnd"/>
      <w:r w:rsidRPr="00466160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 xml:space="preserve"> from organizing activities or visiting various tourist attractions. Therefore there is an increasing demand for tourist attractions </w:t>
      </w:r>
      <w:proofErr w:type="gramStart"/>
      <w:r w:rsidRPr="00466160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>To</w:t>
      </w:r>
      <w:proofErr w:type="gramEnd"/>
      <w:r w:rsidRPr="00466160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 xml:space="preserve"> serve as a tourist destination for the increasing number of tourists, both domestic and foreign tourists have more diverse tourist attractions in </w:t>
      </w:r>
      <w:proofErr w:type="spellStart"/>
      <w:r w:rsidRPr="00466160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>Buriram</w:t>
      </w:r>
      <w:proofErr w:type="spellEnd"/>
      <w:r w:rsidRPr="00466160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 xml:space="preserve"> Province.</w:t>
      </w:r>
    </w:p>
    <w:p w:rsidR="00466160" w:rsidRPr="00800C6C" w:rsidRDefault="00466160" w:rsidP="00466160">
      <w:pPr>
        <w:pStyle w:val="HTML"/>
        <w:shd w:val="clear" w:color="auto" w:fill="FFFFFF" w:themeFill="background1"/>
        <w:spacing w:line="54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800C6C">
        <w:rPr>
          <w:rFonts w:ascii="TH SarabunPSK" w:hAnsi="TH SarabunPSK" w:cs="TH SarabunPSK"/>
          <w:color w:val="222222"/>
          <w:sz w:val="32"/>
          <w:szCs w:val="32"/>
          <w:lang w:val="en"/>
        </w:rPr>
        <w:tab/>
      </w:r>
      <w:r w:rsidRPr="00800C6C">
        <w:rPr>
          <w:rFonts w:ascii="TH SarabunPSK" w:hAnsi="TH SarabunPSK" w:cs="TH SarabunPSK"/>
          <w:color w:val="222222"/>
          <w:sz w:val="32"/>
          <w:szCs w:val="32"/>
          <w:lang w:val="en"/>
        </w:rPr>
        <w:t xml:space="preserve">Therefore, this research recommends the 4 ethnic floating market </w:t>
      </w:r>
      <w:proofErr w:type="gramStart"/>
      <w:r w:rsidRPr="00800C6C">
        <w:rPr>
          <w:rFonts w:ascii="TH SarabunPSK" w:hAnsi="TH SarabunPSK" w:cs="TH SarabunPSK"/>
          <w:color w:val="222222"/>
          <w:sz w:val="32"/>
          <w:szCs w:val="32"/>
          <w:lang w:val="en"/>
        </w:rPr>
        <w:t>project</w:t>
      </w:r>
      <w:proofErr w:type="gramEnd"/>
      <w:r w:rsidRPr="00800C6C">
        <w:rPr>
          <w:rFonts w:ascii="TH SarabunPSK" w:hAnsi="TH SarabunPSK" w:cs="TH SarabunPSK"/>
          <w:color w:val="222222"/>
          <w:sz w:val="32"/>
          <w:szCs w:val="32"/>
          <w:lang w:val="en"/>
        </w:rPr>
        <w:t xml:space="preserve"> in </w:t>
      </w:r>
      <w:proofErr w:type="spellStart"/>
      <w:r w:rsidRPr="00800C6C">
        <w:rPr>
          <w:rFonts w:ascii="TH SarabunPSK" w:hAnsi="TH SarabunPSK" w:cs="TH SarabunPSK"/>
          <w:color w:val="222222"/>
          <w:sz w:val="32"/>
          <w:szCs w:val="32"/>
          <w:lang w:val="en"/>
        </w:rPr>
        <w:t>Buriram</w:t>
      </w:r>
      <w:proofErr w:type="spellEnd"/>
      <w:r w:rsidRPr="00800C6C">
        <w:rPr>
          <w:rFonts w:ascii="TH SarabunPSK" w:hAnsi="TH SarabunPSK" w:cs="TH SarabunPSK"/>
          <w:color w:val="222222"/>
          <w:sz w:val="32"/>
          <w:szCs w:val="32"/>
          <w:lang w:val="en"/>
        </w:rPr>
        <w:t xml:space="preserve"> Province. To promote tourism of the province and to help each other by bringing the products of the villagers OTOP products and good products in </w:t>
      </w:r>
      <w:proofErr w:type="spellStart"/>
      <w:r w:rsidRPr="00800C6C">
        <w:rPr>
          <w:rFonts w:ascii="TH SarabunPSK" w:hAnsi="TH SarabunPSK" w:cs="TH SarabunPSK"/>
          <w:color w:val="222222"/>
          <w:sz w:val="32"/>
          <w:szCs w:val="32"/>
          <w:lang w:val="en"/>
        </w:rPr>
        <w:t>Buriram</w:t>
      </w:r>
      <w:proofErr w:type="spellEnd"/>
      <w:r w:rsidRPr="00800C6C">
        <w:rPr>
          <w:rFonts w:ascii="TH SarabunPSK" w:hAnsi="TH SarabunPSK" w:cs="TH SarabunPSK"/>
          <w:color w:val="222222"/>
          <w:sz w:val="32"/>
          <w:szCs w:val="32"/>
          <w:lang w:val="en"/>
        </w:rPr>
        <w:t xml:space="preserve"> Province are sold in this attraction. Will make people in </w:t>
      </w:r>
      <w:proofErr w:type="spellStart"/>
      <w:r w:rsidRPr="00800C6C">
        <w:rPr>
          <w:rFonts w:ascii="TH SarabunPSK" w:hAnsi="TH SarabunPSK" w:cs="TH SarabunPSK"/>
          <w:color w:val="222222"/>
          <w:sz w:val="32"/>
          <w:szCs w:val="32"/>
          <w:lang w:val="en"/>
        </w:rPr>
        <w:t>Buriram</w:t>
      </w:r>
      <w:proofErr w:type="spellEnd"/>
      <w:r w:rsidRPr="00800C6C">
        <w:rPr>
          <w:rFonts w:ascii="TH SarabunPSK" w:hAnsi="TH SarabunPSK" w:cs="TH SarabunPSK"/>
          <w:color w:val="222222"/>
          <w:sz w:val="32"/>
          <w:szCs w:val="32"/>
          <w:lang w:val="en"/>
        </w:rPr>
        <w:t xml:space="preserve"> province have more extra income Able to have a main source of distribution So that tourists can easily buy products This project may be likely to come true in the future.</w:t>
      </w:r>
    </w:p>
    <w:p w:rsidR="00466160" w:rsidRPr="00466160" w:rsidRDefault="00466160" w:rsidP="004661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</w:pPr>
    </w:p>
    <w:p w:rsidR="00466160" w:rsidRPr="00466160" w:rsidRDefault="00466160" w:rsidP="003D62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3D6297" w:rsidRDefault="003D6297" w:rsidP="00DB37C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3301C6" w:rsidRPr="003D6297" w:rsidRDefault="003301C6"/>
    <w:sectPr w:rsidR="003301C6" w:rsidRPr="003D62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A1" w:rsidRDefault="00E72EA1" w:rsidP="003D6297">
      <w:pPr>
        <w:spacing w:after="0" w:line="240" w:lineRule="auto"/>
      </w:pPr>
      <w:r>
        <w:separator/>
      </w:r>
    </w:p>
  </w:endnote>
  <w:endnote w:type="continuationSeparator" w:id="0">
    <w:p w:rsidR="00E72EA1" w:rsidRDefault="00E72EA1" w:rsidP="003D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A1" w:rsidRDefault="00E72EA1" w:rsidP="003D6297">
      <w:pPr>
        <w:spacing w:after="0" w:line="240" w:lineRule="auto"/>
      </w:pPr>
      <w:r>
        <w:separator/>
      </w:r>
    </w:p>
  </w:footnote>
  <w:footnote w:type="continuationSeparator" w:id="0">
    <w:p w:rsidR="00E72EA1" w:rsidRDefault="00E72EA1" w:rsidP="003D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689555"/>
      <w:docPartObj>
        <w:docPartGallery w:val="Page Numbers (Top of Page)"/>
        <w:docPartUnique/>
      </w:docPartObj>
    </w:sdtPr>
    <w:sdtEndPr/>
    <w:sdtContent>
      <w:p w:rsidR="00B62B73" w:rsidRDefault="00B62B73">
        <w:pPr>
          <w:pStyle w:val="a3"/>
          <w:jc w:val="right"/>
        </w:pPr>
        <w:r>
          <w:rPr>
            <w:rFonts w:hint="cs"/>
            <w:cs/>
          </w:rPr>
          <w:t>ข</w:t>
        </w:r>
      </w:p>
    </w:sdtContent>
  </w:sdt>
  <w:p w:rsidR="003D6297" w:rsidRDefault="003D62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7"/>
    <w:rsid w:val="00160C4B"/>
    <w:rsid w:val="002A6BE7"/>
    <w:rsid w:val="003301C6"/>
    <w:rsid w:val="00336924"/>
    <w:rsid w:val="003A73B8"/>
    <w:rsid w:val="003D6297"/>
    <w:rsid w:val="004211ED"/>
    <w:rsid w:val="00466160"/>
    <w:rsid w:val="00477AAF"/>
    <w:rsid w:val="006B2113"/>
    <w:rsid w:val="007E0FF1"/>
    <w:rsid w:val="00800C6C"/>
    <w:rsid w:val="008B51EC"/>
    <w:rsid w:val="009F22C9"/>
    <w:rsid w:val="00AA7747"/>
    <w:rsid w:val="00B22BA4"/>
    <w:rsid w:val="00B62B73"/>
    <w:rsid w:val="00D6093C"/>
    <w:rsid w:val="00DB37C8"/>
    <w:rsid w:val="00E7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6297"/>
  </w:style>
  <w:style w:type="paragraph" w:styleId="a5">
    <w:name w:val="footer"/>
    <w:basedOn w:val="a"/>
    <w:link w:val="a6"/>
    <w:uiPriority w:val="99"/>
    <w:unhideWhenUsed/>
    <w:rsid w:val="003D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6297"/>
  </w:style>
  <w:style w:type="paragraph" w:styleId="a7">
    <w:name w:val="Balloon Text"/>
    <w:basedOn w:val="a"/>
    <w:link w:val="a8"/>
    <w:uiPriority w:val="99"/>
    <w:semiHidden/>
    <w:unhideWhenUsed/>
    <w:rsid w:val="003369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6924"/>
    <w:rPr>
      <w:rFonts w:ascii="Segoe UI" w:hAnsi="Segoe UI" w:cs="Angsana New"/>
      <w:sz w:val="18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466160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6297"/>
  </w:style>
  <w:style w:type="paragraph" w:styleId="a5">
    <w:name w:val="footer"/>
    <w:basedOn w:val="a"/>
    <w:link w:val="a6"/>
    <w:uiPriority w:val="99"/>
    <w:unhideWhenUsed/>
    <w:rsid w:val="003D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6297"/>
  </w:style>
  <w:style w:type="paragraph" w:styleId="a7">
    <w:name w:val="Balloon Text"/>
    <w:basedOn w:val="a"/>
    <w:link w:val="a8"/>
    <w:uiPriority w:val="99"/>
    <w:semiHidden/>
    <w:unhideWhenUsed/>
    <w:rsid w:val="003369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6924"/>
    <w:rPr>
      <w:rFonts w:ascii="Segoe UI" w:hAnsi="Segoe UI" w:cs="Angsana New"/>
      <w:sz w:val="18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466160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2019-04-03T12:25:00Z</cp:lastPrinted>
  <dcterms:created xsi:type="dcterms:W3CDTF">2020-10-13T11:18:00Z</dcterms:created>
  <dcterms:modified xsi:type="dcterms:W3CDTF">2020-11-04T05:15:00Z</dcterms:modified>
</cp:coreProperties>
</file>